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0C" w:rsidRDefault="004F062E">
      <w:pPr>
        <w:shd w:val="clear" w:color="auto" w:fill="FFFFFF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предмета «Основы безопасности жизнедеятельности» для обучающихся 8-9 классов</w:t>
      </w:r>
    </w:p>
    <w:p w:rsidR="0047640C" w:rsidRDefault="0047640C">
      <w:pPr>
        <w:shd w:val="clear" w:color="auto" w:fill="FFFFFF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47640C" w:rsidRDefault="004F062E">
      <w:pPr>
        <w:shd w:val="clear" w:color="auto" w:fill="FFFFFF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программа по ОБЖ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8-9 классов составлена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17.12.2010 г № 1897 «Об утверждении федерального государств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енного образовательного стандарта основного  общего образования»,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47640C" w:rsidRDefault="004F062E">
      <w:pPr>
        <w:shd w:val="clear" w:color="auto" w:fill="FFFFFF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7640C" w:rsidRDefault="004F062E">
      <w:pPr>
        <w:shd w:val="clear" w:color="auto" w:fill="FFFFFF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Приказа Минпросвещения России от 20.05.2020 № 254 «О федеральном пер</w:t>
      </w:r>
      <w:r>
        <w:rPr>
          <w:rFonts w:ascii="Liberation Serif" w:eastAsia="HiddenHorzOCR" w:hAnsi="Liberation Serif" w:cs="Times New Roman"/>
          <w:color w:val="000000"/>
          <w:sz w:val="24"/>
          <w:szCs w:val="24"/>
        </w:rPr>
        <w:t>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7640C" w:rsidRDefault="004F062E">
      <w:pPr>
        <w:shd w:val="clear" w:color="auto" w:fill="FFFFFF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по курсу «Основы безопасности жизне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деятельности» для 5-11 классов общеобразовательных учреждений под редакцией А.Т. Смирнова.</w:t>
      </w:r>
    </w:p>
    <w:p w:rsidR="0047640C" w:rsidRDefault="004F062E">
      <w:pPr>
        <w:spacing w:after="0"/>
        <w:ind w:firstLine="426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Цель: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содействие снижению отри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цательного влияния человеческого фактора на безопасность личности, общества и государства;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еды, приобретение опыта природоохранной деятельности;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профилактика асоциальног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поведения учащихся, формирование антиэкстремистского и антитеррористического поведения, отрицательного отношения к приёму психактивных веществ, в том числе наркотиков.</w:t>
      </w:r>
    </w:p>
    <w:p w:rsidR="0047640C" w:rsidRDefault="004F062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Достижение целей обеспечивается решением следующих </w:t>
      </w:r>
      <w: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задач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образовательном процессе: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ности, грамотно действовать, используя индивидуальные и коллективные средства защиты, оказывать первую помощь;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- воспитание чувства личной сопричастности и ответственности за обеспечение индивидуальной, общественной и государственной безопасности; чёт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47640C" w:rsidRDefault="004F062E">
      <w:pPr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47640C" w:rsidRDefault="004F062E">
      <w:pPr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Освоение учебного предмета «ОБЖ» на уровне среднего обще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 образования обеспечивает: </w:t>
      </w:r>
    </w:p>
    <w:p w:rsidR="0047640C" w:rsidRDefault="004F06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личности выпускника с высоким уровнем культуры и мотивации ведения безопасного, здорового и экологически целесообразного образа жизни; </w:t>
      </w:r>
    </w:p>
    <w:p w:rsidR="0047640C" w:rsidRDefault="004F06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достижение выпускниками базового уровня культуры безопасности жизнедеятельности, соответствующего гуманитарным принципам государства, интересам обучающихся и потребностям общества в формировании полноценной личности; </w:t>
      </w:r>
    </w:p>
    <w:p w:rsidR="0047640C" w:rsidRDefault="004F06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роли и места личности гражда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нина в системе национальной безопасности Российской Федерации; </w:t>
      </w:r>
    </w:p>
    <w:p w:rsidR="0047640C" w:rsidRDefault="004F06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преемственность и углубление тематики учебного предмета «ОБЖ» и расширение его путем дополнения тематической линии по основам обороны государства и военной службы; </w:t>
      </w:r>
    </w:p>
    <w:p w:rsidR="0047640C" w:rsidRDefault="004F06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подготовку обучающихся к ре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шению практических задач безопасности жизнедеятельности, связанных с повседневной жизнью; </w:t>
      </w:r>
    </w:p>
    <w:p w:rsidR="0047640C" w:rsidRDefault="004F06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обновление печатных и электронных учебных изданий, адекватно учитывающих приоритетность практико-ориентированности учебного предмета «ОБЖ».</w:t>
      </w:r>
    </w:p>
    <w:p w:rsidR="0047640C" w:rsidRDefault="0047640C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47640C" w:rsidRDefault="004F062E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изучения предмета ис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пользуется  УМК: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безопасности жизнедеятельности. 8 класс: учебное пособие:  Н. Ф. Виноградова, Д. В. Смирнова, А. Б. Таранин.ФГОС. – М.: Вентана-Граф, 2021.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безопасности жизнедеятельности. Рабочая тетрадь.  8 класс: учебное пособие:Н.Ф.Виногр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адова, Д.В.Смирнови др./ под редакцией Н.Ф.Виноградовой. ФГОС. – М.: Просвещение, 2021.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Тестовый контроль: учебное пособие. 8 класс.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Д.В. Смирнов и др. ФГОС – М.: Просвещение, 2021.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Основы безопасности жизнедеятельнос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ти. Тесты. Практические задания. Олимпиады. 8 – 9 классы. Издательство «Легион», 2020.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Основы безопасности жизнедеятельности. 5 – 8 классы. Школьный курс в тестах, играх, кроссвордах и заданиях с картинками: учебное пособие: Г.П.Попова. Издательство «Учите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ль», 2018.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безопасности жизнедеятельности. 9 класс: учебное пособие:  Н. Ф. Виноградова, Д. В. Смирнова, А. Б. Таранин.ФГОС. – М.: Вентана-граф, 2021.</w:t>
      </w:r>
    </w:p>
    <w:p w:rsidR="0047640C" w:rsidRDefault="004F062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безопасности жизнедеятельности. Рабочая тетрадь.  9 класс: учебное пособие: Н.Ф.Виноградова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Д.В.Смирнов и др./ под редакцией Н.Ф.Виноградовой. ФГОС. – М.: Просвещение, 2021</w:t>
      </w:r>
    </w:p>
    <w:p w:rsidR="0047640C" w:rsidRDefault="0047640C">
      <w:pPr>
        <w:spacing w:after="0" w:line="240" w:lineRule="auto"/>
        <w:ind w:firstLine="1134"/>
        <w:jc w:val="center"/>
        <w:rPr>
          <w:rFonts w:ascii="Liberation Serif" w:hAnsi="Liberation Serif" w:cs="Times New Roman"/>
          <w:sz w:val="24"/>
          <w:szCs w:val="24"/>
        </w:rPr>
      </w:pPr>
    </w:p>
    <w:p w:rsidR="0047640C" w:rsidRDefault="004F062E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47640C" w:rsidRDefault="004F062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47640C" w:rsidRDefault="004F062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47640C" w:rsidRDefault="004F062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47640C" w:rsidRDefault="004F062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темы, с учётом рабочей программы воспитания.</w:t>
      </w:r>
    </w:p>
    <w:p w:rsidR="0047640C" w:rsidRDefault="004F062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47640C" w:rsidRDefault="004F062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На изучение предмета «ОБЖ» выделяется 35 часов в год в 8 классе, 35 часов в год </w:t>
      </w:r>
      <w:r>
        <w:rPr>
          <w:rFonts w:ascii="Liberation Serif" w:hAnsi="Liberation Serif" w:cs="Times New Roman"/>
          <w:sz w:val="24"/>
          <w:szCs w:val="24"/>
        </w:rPr>
        <w:t>в 9 классе.</w:t>
      </w:r>
    </w:p>
    <w:p w:rsidR="0047640C" w:rsidRDefault="0047640C">
      <w:pPr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47640C" w:rsidRDefault="004F062E">
      <w:pPr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освоение социальных норм поведения, социальных ролей, связанных с необычными, неожиданными и чрезвычайными ситуациями;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социально значимых межличностных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отношений, ценностных жизненных установок и нравственных представлений; 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эмоционально-отрицательная оценка потребительского отношения к окружающей среде, к проявлению асоциального поведения;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наличие способности предвидеть результаты своих действий, кор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ректировать те из них, которые могут привести к нежелательным и/или опасным последствиям;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устойчивое стремление и готовность к саморазвитию и личностному совершенствованию.</w:t>
      </w:r>
    </w:p>
    <w:p w:rsidR="0047640C" w:rsidRDefault="0047640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Метапредметные результаты </w:t>
      </w:r>
    </w:p>
    <w:p w:rsidR="0047640C" w:rsidRDefault="004F062E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 класс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умственные операции (анализ, син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тез, сравнение, классификация и др.) для оценки, интерпретации, обобщения получаемой информации;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сопоставлять информацию по одной и той же проблеме, полученную из разных источников (текст, иллюстрация, графическое представление);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сравнивать чрезвычайные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ситуации, классифицировать их по степени опасности для жизни и здоровья людей;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огенными происшествиями;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планировать по собственному побуждению свою жизнь и деятельность, ориентируясь на изученные правила поведения в различных ситуациях;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контролировать своё поведение, проявлять желание и способность предвидеть последствия своих действий и поступков;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неординарные, чрезвычайные ситуации, определять ошибки в действиях их участников, намечать способы их устранения;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формулировать обобщения и выводы по изученному материалу;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составлять обоснованные суждения о правилах поведения в различных чр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езвычайных ситуациях;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характеризовать понятия (в рамках изученных), пользоваться словарями для уточнения их значения и смысла;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причины происходящих событий, делать выводы о возможных способах их устранения.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47640C" w:rsidRDefault="004F062E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9 класс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умственн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ые операции (анализ, синтез, сравнение, классификация и др.) для оценки, интерпретации, обобщения получаемой информации;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сопоставлять информацию по одной и той же проблеме, полученную из разных источников (текст, иллюстрация, графическое представление);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сравнивать чрезвычайные ситуации, классифицировать их по степени опасности для жизни и здоровья людей;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льными природными и техногенными происшествиями;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планировать по собственному побуждению свою жизнь и деятельность, ориентируясь на изученные правила поведения в различных ситуациях;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контролировать своё поведение, проявлять желание и способность предвидеть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последствия своих действий и поступков;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неординарные, чрезвычайные ситуации, определять ошибки в действиях их участников, намечать способы их устранения;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участвовать в диалоге (высказывать своё мнение, терпимо относиться к разным мнениям, объек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тивно оценивать суждения участников);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формулировать обобщения и выводы по изученному материалу;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составлять обоснованные суждения о правилах поведения в различных чрезвычайных ситуациях;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понятия (в рамках изученных), пользоваться словаря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ми для уточнения их значения и смысла;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причины происходящих событий, делать выводы о возможных способах их устранения.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47640C" w:rsidRDefault="0047640C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7640C" w:rsidRDefault="0047640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47640C" w:rsidRDefault="004F062E">
      <w:p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8 класс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умение объяснять смысл основных понятий (в рамках изученного материала);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раскрывать особенности семьи как социального института; характеризовать факторы благополучных взаимоотн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ошений в семье;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выявлять факторы, влияющие на здоровье и благополучие человека;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особенности организации безопасного туризма, отдыха, игр и занятий; </w:t>
      </w:r>
    </w:p>
    <w:p w:rsidR="0047640C" w:rsidRDefault="004F062E">
      <w:pPr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классифицировать и характеризовать виды чрезвычайных ситуаций, особенности каждого вида;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изировать и оценивать ситуации, связанные с опасностями для здоровья и жизни человека в близком окружении и в масштабах региона;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чрезвычайные ситуации разного вида (природные, биологические, техногенные, социальные); приводить примеры разных вид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 чрезвычайных ситуаций;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предвидеть возможные последствия своих действий и поведения;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желание противостоять негативным влияниям окружающей социальной среды, коллектива сверстников, взрослых;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организовывать режим, двигательную активность, зака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ливание и др.;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разумную предосторожность в выборе мест для игр, пользовании бытовыми электроприборами;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ориентироваться в дорожной обстановке, соблюдать правила дорожного движения;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оказывать первую помощь в различных чрезвычайных ситуациях.</w:t>
      </w:r>
    </w:p>
    <w:p w:rsidR="0047640C" w:rsidRDefault="0047640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Обу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чающиеся научатся: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умственные операции (анализ, синтез, сравнение, классификация и др.) для оценки, интерпретации и обобщения получаемой информации;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сопоставлять информацию по одной и той же проблеме, полученную из различных источников и в разных видах (текст, иллюстрация, графическое представление);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сравнивать чрезвычайные ситуации и классифицировать их по степени опасности для жизни и здоровья людей;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участвовать в диалоге (высказывать своё мнение, терпим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относиться к разным мнениям, объективно оценивать суждения участников);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формулировать обобщения и выводы по изученному материалу;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составлять обоснованные суждения о правилах безопасного поведения в различных чрезвычайных ситуациях;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тер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мины и понятия (в рамках изученных), пользоваться энциклопедиями и словарями для уточнения их значения и смысла;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характеризовать термины и причины происходящих негативных явлений и событий, делать выводы о возможных способах их предупреждения.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Обучающиеся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планировать по собственному побуждению свою жизнь и деятельность, ориентируясь на изученные правила безопасного поведения в различных ситуациях;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контролировать своё поведение, проявлять желание и способности предвидеть посл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едствия своих действий и поступков;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«Безопасный туризм».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</w:t>
      </w: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видам туризма;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определять объективные и субъективные трудности туристского похода;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правильно собирать групповое снаряжение туристской группы;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определять виды опасностей в походе;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движение по маршруту, график движения;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правилам безопасного преодоления естественных препятствий;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правилам разведения костра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движению по маршруту, составлению графика движения;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и самим подавать сигналы бедствия;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тесно связывать понятия туризм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экология окружающей среды.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организации поиска потерявшегося туриста и его действия в такой ситуации.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«Когда человек сам себе враг».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определять причины приобщения подростков к вредным привычкам;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вести диалог и проводить анонимный опрос среди одноклассников;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навыкам работы с документами, относящимися к нормативно-правовой базе;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оказывать первую помощь при отравлении алкоголем, табаком.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контролировать свое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поведение;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желание вести здоровый образ жизни.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«Чрезвычайные ситуации природного и техногенного характера».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классифицировать чрезвычайные ситуации;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их, выявлять   особенности;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систему оповещения в чрезвычайных ситуациях;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общие правила при эвакуации.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оценивать различные опасные и чрезвычайные ситуации, определять ошибки и недостатки в действиях людей, попавших в такие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ситуации, искать способы устранения негативных последствий.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«Чрезвычайные ситуации социального характера.  Национальная безопасность РФ». 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давать определения терминам терроризм, экстремизм, национальная безопасность;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 поведение во время взрыва в местах скопления людей, в жилом доме и т.п.;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ориентироваться в Законодательстве России о противодействии экстремизму и терроризму.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планировать по собственному побуждени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ю свою жизнь и деятельность, ориентируясь на изученные правила безопасного поведения в различных ситуациях.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9 класс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умение объяснять смысл основных понятий (в рамках изученного материала);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характеризовать государственную политику, связанную с предотвращен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ием различных чрезвычайных ситуаций и борьбой с ними (в рамках изученного материала);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особенности семьи как социального института; характеризовать факторы благополучных взаимоотношений в семье;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факторы, влияющие на здоровье и благопол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учие человека;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раскрывать особенности организации безопасного туризма, отдыха, игр и занятий;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классифицировать и характеризовать виды чрезвычайных ситуаций, особенности каждого вида;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и оценивать ситуации, связанные с опасностями для здоров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ья и жизни человека в близком окружении и в масштабах региона;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предвидеть возможные последствия своих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действий и поведения;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желание противостоять негативным влияниям окружающей социальной среды, коллектива сверстников, взрослых;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организовывать режим, двигательную активность, закаливание и др.;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проявлять разумную предосторожность в выборе мест для игр, пользовании бытовыми электроприборами;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ориентироваться в дорожной обстановке, соблюдать правила дорожного движения;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оказывать первую помощь в различных чрезвычайных ситуациях.</w:t>
      </w:r>
    </w:p>
    <w:p w:rsidR="0047640C" w:rsidRDefault="0047640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  <w:lang w:eastAsia="ru-RU"/>
        </w:rPr>
      </w:pP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</w:t>
      </w: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я: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использовать знания основ безопасности для формирования личностных ценностно-смысловых 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ориенти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ров и установок, системы значимых социальных и 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межлич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ностных отношений, личностных, регулятивных, 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позна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вательных, коммуникативных универсальных 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учебных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действи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й,способностиихиспользованиявучебной,познавательной и социальной практике;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самостоятельному планированию и осуществлению учебной деятельности и 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организации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учебного сотрудничества с педагогами и сверстниками; 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используя дополнительные источники информации,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том числе интернет-ресурсы, приводить примеры угроз физическому, психическому и социальному здоровью человека;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бережно относиться к своему здоровью и весим здоровый образ жизни;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основам медицинских знаний, необходимых в повседневной жизни;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информацию на этикетках продуктов питания и одежды;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показатели психического здоровья и нездоровья;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объяснять понятия: социальное здоровье, информационная безопасность;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называть социальные (общественные) институты и организации, участвующие в охране жизни и здоровья граждан;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правилам пожарной безопасности и мерам безопасности при пользовании пиротехникой.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анализировать текст и ил</w:t>
      </w: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люстрации учебника, подвергать критическому анализу имеющуюся информацию;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практическому использованию приобретенных коммуникативных навыков, навыков 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целепо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лагания, планирования и самоконтроля для подготовкикосознанномувыборудальнейшего,профильногообразован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ияипрофессиональнойдеятельности;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составлять рацион здорового и полезного питания;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правилам работы с компьютером;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правилам личной гигиены;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избегать опасности, подстерегающие в повседневной жизни и в природе;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безопасному поведению на дорогах.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«Введение. Осно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вы безопасности жизнедеятельности. Это нужно знать».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виды опасностей;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основные цели и задачи изучаемого предмета.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сравнивать ценность здоровья человека в различные исторические периоды;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вести себя безопасно в окружающей среде в различных жизненных ситуациях.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«Здоровый образ жизни. Что это?»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различать физическое, психическое, эмоциональное здоровье человека;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определять внешние признаки здорового человека;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определять факторы, влияющие на здоровье человека как положительно, так и отрицательно;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называть 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оциальные (общественные) институты и орган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изации, участвующие в охране жизни и здоровья граждан.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 и добровольно принять нравственные ценности общества и их добровольное и добросовестное исполнение как критерий социального здоровья.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«Опасности, по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дстерегающие нас в повседневной жизни».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правилам поведения во время чрезвычайных ситуаций;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правилам первой медицинской помощи при переломах, электротравмах.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правилам пользования электроприбор</w:t>
      </w: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ами;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способности предвидеть последствия своего поведения, умение справиться с эмоциями при выборе занятий и развлечений.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«Опасности, с которыми мы сталкиваемся на природе». 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самостоятельномупланированиюиосуществлениюучебнойдеятельностии</w:t>
      </w:r>
      <w:r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организации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учебногосотрудничестваспедагогамиисверстниками;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иллюстрации, материал учебника;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составлять паспорт растения;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подготовка сообщения о животных леса, их повадках, которые необходимо знать для защиты своей жизни.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различать полезные и ядовитые растения;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избегать опасности, подстерегающие в повседневной жизни и в природе;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>уча</w:t>
      </w: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ствовать в проектной и исследовательской деятельности.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«Современный транспорт и безопасность».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научатся: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определять виды транспорта;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экологически безопасный автомобильный транспорт, альтернативный транспорт;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выяснять причины и последствия дорожно-транспортных происшествий;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правилам поведения велосипедистов и других участников дорожного движения;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определять знаки дорожного движения для велосипедистов; 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оказывать первую помощь при кровотечении.</w:t>
      </w:r>
    </w:p>
    <w:p w:rsidR="0047640C" w:rsidRDefault="004F062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Обучающиеся полу</w:t>
      </w:r>
      <w:r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  <w:lang w:eastAsia="ru-RU"/>
        </w:rPr>
        <w:t>чат возможность научиться: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осознать, что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нарушение правил дорожного движения — основная причина возникновения опасных ситуаций;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правильно выбирать правила поведения в дорожно-транспортных происшествиях;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правилам безопасного поведения во время пожаров, ДТП;</w:t>
      </w:r>
    </w:p>
    <w:p w:rsidR="0047640C" w:rsidRDefault="004F062E">
      <w:pPr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азам оказания первой медицинской помощи.</w:t>
      </w:r>
    </w:p>
    <w:p w:rsidR="0047640C" w:rsidRDefault="0047640C">
      <w:pPr>
        <w:spacing w:after="0" w:line="240" w:lineRule="auto"/>
        <w:rPr>
          <w:rFonts w:ascii="Liberation Serif" w:eastAsia="Times New Roman" w:hAnsi="Liberation Serif" w:cs="Times New Roman"/>
          <w:b/>
          <w:bCs/>
          <w:spacing w:val="2"/>
          <w:sz w:val="24"/>
          <w:szCs w:val="24"/>
          <w:lang w:eastAsia="ru-RU"/>
        </w:rPr>
      </w:pPr>
    </w:p>
    <w:sectPr w:rsidR="0047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2E" w:rsidRDefault="004F062E">
      <w:pPr>
        <w:spacing w:after="0" w:line="240" w:lineRule="auto"/>
      </w:pPr>
      <w:r>
        <w:separator/>
      </w:r>
    </w:p>
  </w:endnote>
  <w:endnote w:type="continuationSeparator" w:id="0">
    <w:p w:rsidR="004F062E" w:rsidRDefault="004F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HiddenHorzOC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2E" w:rsidRDefault="004F062E">
      <w:pPr>
        <w:spacing w:after="0" w:line="240" w:lineRule="auto"/>
      </w:pPr>
      <w:r>
        <w:separator/>
      </w:r>
    </w:p>
  </w:footnote>
  <w:footnote w:type="continuationSeparator" w:id="0">
    <w:p w:rsidR="004F062E" w:rsidRDefault="004F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2F7C"/>
    <w:multiLevelType w:val="hybridMultilevel"/>
    <w:tmpl w:val="EA02DADE"/>
    <w:lvl w:ilvl="0" w:tplc="F866F8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CB277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CCF3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EC1D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8A3C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B482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1467C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041D3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3CC93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D3146"/>
    <w:multiLevelType w:val="hybridMultilevel"/>
    <w:tmpl w:val="EFB47B4E"/>
    <w:lvl w:ilvl="0" w:tplc="01EC0E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128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2E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8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63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46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CB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29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7AB3"/>
    <w:multiLevelType w:val="hybridMultilevel"/>
    <w:tmpl w:val="DC7AD0C2"/>
    <w:lvl w:ilvl="0" w:tplc="2CE4A2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BA8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CD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9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CB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6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61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2F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E38"/>
    <w:multiLevelType w:val="hybridMultilevel"/>
    <w:tmpl w:val="460E1B3E"/>
    <w:lvl w:ilvl="0" w:tplc="7D62B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8822C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C8C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501F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CE7F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4E62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C5A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726B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983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35C0"/>
    <w:multiLevelType w:val="hybridMultilevel"/>
    <w:tmpl w:val="85161986"/>
    <w:lvl w:ilvl="0" w:tplc="AB66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EA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26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9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A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A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C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00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80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C23"/>
    <w:multiLevelType w:val="hybridMultilevel"/>
    <w:tmpl w:val="B65C7F76"/>
    <w:lvl w:ilvl="0" w:tplc="642438FC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8DDA695E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CC78D4E0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CAC0F20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979E237A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28ECA60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594E6620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E8841AE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ECA869E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89C0747"/>
    <w:multiLevelType w:val="hybridMultilevel"/>
    <w:tmpl w:val="A8A407CA"/>
    <w:lvl w:ilvl="0" w:tplc="12161466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BE012B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5FE01A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14AA6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FB8DD4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7BCBF9E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7FAA39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0E2684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56A925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3F3E98"/>
    <w:multiLevelType w:val="hybridMultilevel"/>
    <w:tmpl w:val="F6EC729A"/>
    <w:lvl w:ilvl="0" w:tplc="EF96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4C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C7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0D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AC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8B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69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E4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1D37"/>
    <w:multiLevelType w:val="hybridMultilevel"/>
    <w:tmpl w:val="D682E19C"/>
    <w:lvl w:ilvl="0" w:tplc="9DF652F0">
      <w:start w:val="1"/>
      <w:numFmt w:val="bullet"/>
      <w:lvlText w:val="*"/>
      <w:lvlJc w:val="left"/>
      <w:pPr>
        <w:ind w:left="0" w:firstLine="0"/>
      </w:pPr>
    </w:lvl>
    <w:lvl w:ilvl="1" w:tplc="37726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3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6ED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4255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800F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344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F4EB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3E1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BF60B4E"/>
    <w:multiLevelType w:val="hybridMultilevel"/>
    <w:tmpl w:val="B9F68FFC"/>
    <w:lvl w:ilvl="0" w:tplc="4DCAD78E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EDB619D4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98EAE04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784C61A8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3D49C02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BC25412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C5562B88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6EA665E2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30CB37E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3D6D2DC5"/>
    <w:multiLevelType w:val="hybridMultilevel"/>
    <w:tmpl w:val="56B265B2"/>
    <w:lvl w:ilvl="0" w:tplc="C6D8C63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7865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44F2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802B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6AFB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AAC1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B42D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2CDD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DE64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A79DD"/>
    <w:multiLevelType w:val="hybridMultilevel"/>
    <w:tmpl w:val="E326AD68"/>
    <w:lvl w:ilvl="0" w:tplc="EB1419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F64F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CE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2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4EB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8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A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2F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E7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7507"/>
    <w:multiLevelType w:val="hybridMultilevel"/>
    <w:tmpl w:val="97F03E90"/>
    <w:lvl w:ilvl="0" w:tplc="6F66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4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CA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44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9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8D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60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ED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41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6426"/>
    <w:multiLevelType w:val="hybridMultilevel"/>
    <w:tmpl w:val="B2620A76"/>
    <w:lvl w:ilvl="0" w:tplc="9DBEF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8AFF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3E4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6C66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F8C1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80B5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88CA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3ED3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EE3B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C0986"/>
    <w:multiLevelType w:val="hybridMultilevel"/>
    <w:tmpl w:val="1E760B8C"/>
    <w:lvl w:ilvl="0" w:tplc="6A1AC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E4A2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E5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9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8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5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8F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92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C2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44991"/>
    <w:multiLevelType w:val="hybridMultilevel"/>
    <w:tmpl w:val="0336ADCC"/>
    <w:lvl w:ilvl="0" w:tplc="DBB411D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8164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62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C65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E6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C2E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B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A0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A2C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D0C72"/>
    <w:multiLevelType w:val="hybridMultilevel"/>
    <w:tmpl w:val="68B0B9AC"/>
    <w:lvl w:ilvl="0" w:tplc="7D8E2F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5A9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81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AA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21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68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64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6E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E3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810AD"/>
    <w:multiLevelType w:val="hybridMultilevel"/>
    <w:tmpl w:val="F55A1D5C"/>
    <w:lvl w:ilvl="0" w:tplc="A198D29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A04DF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028C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B0DD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085A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868F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B86C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1E62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8EFB8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2445A"/>
    <w:multiLevelType w:val="hybridMultilevel"/>
    <w:tmpl w:val="C980CF62"/>
    <w:lvl w:ilvl="0" w:tplc="939C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CC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69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6A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EC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E9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C3A47"/>
    <w:multiLevelType w:val="hybridMultilevel"/>
    <w:tmpl w:val="CB4C9B00"/>
    <w:lvl w:ilvl="0" w:tplc="D924DB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0EE4A7C">
      <w:start w:val="1"/>
      <w:numFmt w:val="lowerLetter"/>
      <w:lvlText w:val="%2."/>
      <w:lvlJc w:val="left"/>
      <w:pPr>
        <w:ind w:left="1364" w:hanging="360"/>
      </w:pPr>
    </w:lvl>
    <w:lvl w:ilvl="2" w:tplc="FCC004FE">
      <w:start w:val="1"/>
      <w:numFmt w:val="lowerRoman"/>
      <w:lvlText w:val="%3."/>
      <w:lvlJc w:val="right"/>
      <w:pPr>
        <w:ind w:left="2084" w:hanging="180"/>
      </w:pPr>
    </w:lvl>
    <w:lvl w:ilvl="3" w:tplc="F4669B34">
      <w:start w:val="1"/>
      <w:numFmt w:val="decimal"/>
      <w:lvlText w:val="%4."/>
      <w:lvlJc w:val="left"/>
      <w:pPr>
        <w:ind w:left="2804" w:hanging="360"/>
      </w:pPr>
    </w:lvl>
    <w:lvl w:ilvl="4" w:tplc="8550E2DC">
      <w:start w:val="1"/>
      <w:numFmt w:val="lowerLetter"/>
      <w:lvlText w:val="%5."/>
      <w:lvlJc w:val="left"/>
      <w:pPr>
        <w:ind w:left="3524" w:hanging="360"/>
      </w:pPr>
    </w:lvl>
    <w:lvl w:ilvl="5" w:tplc="C00AFBE2">
      <w:start w:val="1"/>
      <w:numFmt w:val="lowerRoman"/>
      <w:lvlText w:val="%6."/>
      <w:lvlJc w:val="right"/>
      <w:pPr>
        <w:ind w:left="4244" w:hanging="180"/>
      </w:pPr>
    </w:lvl>
    <w:lvl w:ilvl="6" w:tplc="BE5A0794">
      <w:start w:val="1"/>
      <w:numFmt w:val="decimal"/>
      <w:lvlText w:val="%7."/>
      <w:lvlJc w:val="left"/>
      <w:pPr>
        <w:ind w:left="4964" w:hanging="360"/>
      </w:pPr>
    </w:lvl>
    <w:lvl w:ilvl="7" w:tplc="3030E762">
      <w:start w:val="1"/>
      <w:numFmt w:val="lowerLetter"/>
      <w:lvlText w:val="%8."/>
      <w:lvlJc w:val="left"/>
      <w:pPr>
        <w:ind w:left="5684" w:hanging="360"/>
      </w:pPr>
    </w:lvl>
    <w:lvl w:ilvl="8" w:tplc="5D700B2E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552BBA"/>
    <w:multiLevelType w:val="hybridMultilevel"/>
    <w:tmpl w:val="8D58E508"/>
    <w:lvl w:ilvl="0" w:tplc="0DDAA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6D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0AB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28A4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B49B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24A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24E2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4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8E4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  <w:lvlOverride w:ilvl="0">
      <w:lvl w:ilvl="0" w:tplc="9DF652F0">
        <w:start w:val="1"/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9"/>
  </w:num>
  <w:num w:numId="5">
    <w:abstractNumId w:val="5"/>
  </w:num>
  <w:num w:numId="6">
    <w:abstractNumId w:val="12"/>
  </w:num>
  <w:num w:numId="7">
    <w:abstractNumId w:val="3"/>
  </w:num>
  <w:num w:numId="8">
    <w:abstractNumId w:val="20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C"/>
    <w:rsid w:val="0047640C"/>
    <w:rsid w:val="004F062E"/>
    <w:rsid w:val="009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CF0A-3C9C-405F-9EF9-7259C60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2022-10-26T19:41:00Z</dcterms:created>
  <dcterms:modified xsi:type="dcterms:W3CDTF">2022-10-26T19:41:00Z</dcterms:modified>
</cp:coreProperties>
</file>