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C95811" w:rsidRDefault="00C47F60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C9581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рабочей</w:t>
      </w:r>
      <w:r w:rsidR="002A0CFC" w:rsidRPr="00C9581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Pr="00C9581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="002A0CFC" w:rsidRPr="00C9581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B5CD7" w:rsidRPr="00C9581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предмета </w:t>
      </w:r>
      <w:r w:rsidR="002A0CFC" w:rsidRPr="00C9581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«</w:t>
      </w:r>
      <w:r w:rsidR="00D10702" w:rsidRPr="00C9581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Родной язы</w:t>
      </w:r>
      <w:r w:rsidRPr="00C9581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к (русский)</w:t>
      </w:r>
      <w:r w:rsidR="008B5CD7" w:rsidRPr="00C9581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»</w:t>
      </w:r>
      <w:r w:rsidR="00D10702" w:rsidRPr="00C9581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для обучающихся 5-9 классов</w:t>
      </w:r>
    </w:p>
    <w:p w:rsidR="00E6725F" w:rsidRPr="00C95811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C46876" w:rsidRPr="00C95811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C47F60" w:rsidRPr="00C9581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C9581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C47F60" w:rsidRPr="00C9581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C9581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C40459" w:rsidRPr="00C9581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предмету родной язык</w:t>
      </w:r>
      <w:r w:rsidR="00C47F60" w:rsidRPr="00C9581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(русский) 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</w:t>
      </w:r>
      <w:r w:rsidR="00C40459"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5-9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классов составлен</w:t>
      </w:r>
      <w:r w:rsidR="00C47F60"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 w:rsidR="00C40459"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основного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общего образования</w:t>
      </w:r>
      <w:r w:rsidRPr="00C9581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C40459" w:rsidRPr="00C9581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утвержденный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 общего образования»</w:t>
      </w:r>
      <w:r w:rsidRPr="00C9581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C46876" w:rsidRPr="00C95811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46876" w:rsidRPr="00C95811" w:rsidRDefault="00C46876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HiddenHorzOCR" w:hAnsi="Liberation Serif" w:cs="Times New Roman"/>
          <w:color w:val="000000"/>
          <w:sz w:val="24"/>
          <w:szCs w:val="24"/>
        </w:rPr>
        <w:t>Приказ</w:t>
      </w:r>
      <w:r w:rsidR="009904C8" w:rsidRPr="00C95811">
        <w:rPr>
          <w:rFonts w:ascii="Liberation Serif" w:eastAsia="HiddenHorzOCR" w:hAnsi="Liberation Serif" w:cs="Times New Roman"/>
          <w:color w:val="000000"/>
          <w:sz w:val="24"/>
          <w:szCs w:val="24"/>
        </w:rPr>
        <w:t>а</w:t>
      </w:r>
      <w:r w:rsidRPr="00C95811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C95811">
        <w:rPr>
          <w:rFonts w:ascii="Liberation Serif" w:eastAsia="HiddenHorzOCR" w:hAnsi="Liberation Serif" w:cs="Times New Roman"/>
          <w:color w:val="000000"/>
          <w:sz w:val="24"/>
          <w:szCs w:val="24"/>
        </w:rPr>
        <w:t>Минпросвещения</w:t>
      </w:r>
      <w:proofErr w:type="spellEnd"/>
      <w:r w:rsidRPr="00C95811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Year" w:val="2020"/>
          <w:attr w:name="Day" w:val="20"/>
          <w:attr w:name="Month" w:val="05"/>
          <w:attr w:name="ls" w:val="trans"/>
        </w:smartTagPr>
        <w:r w:rsidRPr="00C95811">
          <w:rPr>
            <w:rFonts w:ascii="Liberation Serif" w:eastAsia="HiddenHorzOCR" w:hAnsi="Liberation Serif" w:cs="Times New Roman"/>
            <w:color w:val="000000"/>
            <w:sz w:val="24"/>
            <w:szCs w:val="24"/>
          </w:rPr>
          <w:t>20.05.2020</w:t>
        </w:r>
      </w:smartTag>
      <w:r w:rsidRPr="00C95811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№ 254 </w:t>
      </w:r>
      <w:r w:rsidR="009904C8" w:rsidRPr="00C95811">
        <w:rPr>
          <w:rFonts w:ascii="Liberation Serif" w:eastAsia="HiddenHorzOCR" w:hAnsi="Liberation Serif" w:cs="Times New Roman"/>
          <w:color w:val="000000"/>
          <w:sz w:val="24"/>
          <w:szCs w:val="24"/>
        </w:rPr>
        <w:t>«</w:t>
      </w:r>
      <w:r w:rsidRPr="00C95811">
        <w:rPr>
          <w:rFonts w:ascii="Liberation Serif" w:eastAsia="HiddenHorzOCR" w:hAnsi="Liberation Serif" w:cs="Times New Roman"/>
          <w:color w:val="000000"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904C8" w:rsidRPr="00C95811">
        <w:rPr>
          <w:rFonts w:ascii="Liberation Serif" w:eastAsia="HiddenHorzOCR" w:hAnsi="Liberation Serif" w:cs="Times New Roman"/>
          <w:color w:val="000000"/>
          <w:sz w:val="24"/>
          <w:szCs w:val="24"/>
        </w:rPr>
        <w:t>»</w:t>
      </w:r>
      <w:r w:rsidR="0097137B" w:rsidRPr="00C9581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  <w:r w:rsidR="0097137B"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40459" w:rsidRPr="00C95811" w:rsidRDefault="00C40459" w:rsidP="00C40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  <w:t>Цели изучения:</w:t>
      </w:r>
    </w:p>
    <w:p w:rsidR="00C40459" w:rsidRPr="00C95811" w:rsidRDefault="00C40459" w:rsidP="00C4045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C40459" w:rsidRPr="00C95811" w:rsidRDefault="00C40459" w:rsidP="00C4045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40459" w:rsidRPr="00C95811" w:rsidRDefault="00C40459" w:rsidP="00C4045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C40459" w:rsidRPr="00C95811" w:rsidRDefault="00C40459" w:rsidP="00C4045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C40459" w:rsidRPr="00C95811" w:rsidRDefault="00C40459" w:rsidP="00C4045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C40459" w:rsidRPr="00C95811" w:rsidRDefault="00C40459" w:rsidP="00327FB7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327FB7" w:rsidRPr="00C95811" w:rsidRDefault="00327FB7" w:rsidP="00327FB7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C95811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27FB7" w:rsidRPr="00C95811" w:rsidRDefault="00327FB7" w:rsidP="00327FB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C95811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327FB7" w:rsidRPr="00C95811" w:rsidRDefault="00327FB7" w:rsidP="00327FB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C95811">
        <w:rPr>
          <w:rFonts w:ascii="Liberation Serif" w:hAnsi="Liberation Serif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327FB7" w:rsidRPr="00C95811" w:rsidRDefault="00327FB7" w:rsidP="00327FB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C95811">
        <w:rPr>
          <w:rFonts w:ascii="Liberation Serif" w:hAnsi="Liberation Serif" w:cs="Times New Roman"/>
          <w:sz w:val="24"/>
          <w:szCs w:val="24"/>
        </w:rPr>
        <w:t xml:space="preserve">3. содержание учебного предмета; </w:t>
      </w:r>
    </w:p>
    <w:p w:rsidR="00327FB7" w:rsidRPr="00C95811" w:rsidRDefault="00327FB7" w:rsidP="00327FB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C95811">
        <w:rPr>
          <w:rFonts w:ascii="Liberation Serif" w:hAnsi="Liberation Serif" w:cs="Times New Roman"/>
          <w:sz w:val="24"/>
          <w:szCs w:val="24"/>
        </w:rPr>
        <w:t>4. тематическое планирование с указанием количества часов, отводимых на освоение каждой темы</w:t>
      </w:r>
      <w:r w:rsidR="00C47F60" w:rsidRPr="00C95811">
        <w:rPr>
          <w:rFonts w:ascii="Liberation Serif" w:hAnsi="Liberation Serif" w:cs="Times New Roman"/>
          <w:sz w:val="24"/>
          <w:szCs w:val="24"/>
        </w:rPr>
        <w:t>, с учётом рабочей программы воспитания</w:t>
      </w:r>
      <w:r w:rsidRPr="00C95811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C95811" w:rsidRPr="00C95811" w:rsidRDefault="00C95811" w:rsidP="00C40459">
      <w:pPr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C40459" w:rsidRPr="00C95811" w:rsidRDefault="00C40459" w:rsidP="00C40459">
      <w:pPr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C95811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327FB7" w:rsidRPr="00C95811" w:rsidRDefault="00C40459" w:rsidP="00327FB7">
      <w:pPr>
        <w:jc w:val="both"/>
        <w:rPr>
          <w:rFonts w:ascii="Liberation Serif" w:hAnsi="Liberation Serif" w:cs="Times New Roman"/>
          <w:sz w:val="24"/>
          <w:szCs w:val="24"/>
        </w:rPr>
      </w:pPr>
      <w:r w:rsidRPr="00C95811">
        <w:rPr>
          <w:rFonts w:ascii="Liberation Serif" w:hAnsi="Liberation Serif" w:cs="Times New Roman"/>
          <w:sz w:val="24"/>
          <w:szCs w:val="24"/>
        </w:rPr>
        <w:lastRenderedPageBreak/>
        <w:t xml:space="preserve">               </w:t>
      </w:r>
      <w:r w:rsidR="00327FB7" w:rsidRPr="00C95811">
        <w:rPr>
          <w:rFonts w:ascii="Liberation Serif" w:hAnsi="Liberation Serif" w:cs="Times New Roman"/>
          <w:sz w:val="24"/>
          <w:szCs w:val="24"/>
        </w:rPr>
        <w:t>На изучение предмета «</w:t>
      </w:r>
      <w:r w:rsidRPr="00C95811">
        <w:rPr>
          <w:rFonts w:ascii="Liberation Serif" w:hAnsi="Liberation Serif" w:cs="Times New Roman"/>
          <w:sz w:val="24"/>
          <w:szCs w:val="24"/>
        </w:rPr>
        <w:t>Родной (русский) язык</w:t>
      </w:r>
      <w:r w:rsidR="00327FB7" w:rsidRPr="00C95811">
        <w:rPr>
          <w:rFonts w:ascii="Liberation Serif" w:hAnsi="Liberation Serif" w:cs="Times New Roman"/>
          <w:sz w:val="24"/>
          <w:szCs w:val="24"/>
        </w:rPr>
        <w:t xml:space="preserve">» </w:t>
      </w:r>
      <w:r w:rsidRPr="00C95811">
        <w:rPr>
          <w:rFonts w:ascii="Liberation Serif" w:hAnsi="Liberation Serif" w:cs="Times New Roman"/>
          <w:sz w:val="24"/>
          <w:szCs w:val="24"/>
        </w:rPr>
        <w:t xml:space="preserve">выделяется 9 часов в год в 5 классе, </w:t>
      </w:r>
      <w:r w:rsidR="00327FB7" w:rsidRPr="00C95811">
        <w:rPr>
          <w:rFonts w:ascii="Liberation Serif" w:hAnsi="Liberation Serif" w:cs="Times New Roman"/>
          <w:sz w:val="24"/>
          <w:szCs w:val="24"/>
        </w:rPr>
        <w:t xml:space="preserve"> </w:t>
      </w:r>
      <w:r w:rsidRPr="00C95811">
        <w:rPr>
          <w:rFonts w:ascii="Liberation Serif" w:hAnsi="Liberation Serif" w:cs="Times New Roman"/>
          <w:sz w:val="24"/>
          <w:szCs w:val="24"/>
        </w:rPr>
        <w:t xml:space="preserve">9 часов в год в 6 классе, 9 часов в год в 7 классе, </w:t>
      </w:r>
      <w:r w:rsidR="006D4F59" w:rsidRPr="00C95811">
        <w:rPr>
          <w:rFonts w:ascii="Liberation Serif" w:hAnsi="Liberation Serif" w:cs="Times New Roman"/>
          <w:sz w:val="24"/>
          <w:szCs w:val="24"/>
        </w:rPr>
        <w:t>18</w:t>
      </w:r>
      <w:r w:rsidRPr="00C95811">
        <w:rPr>
          <w:rFonts w:ascii="Liberation Serif" w:hAnsi="Liberation Serif" w:cs="Times New Roman"/>
          <w:sz w:val="24"/>
          <w:szCs w:val="24"/>
        </w:rPr>
        <w:t xml:space="preserve"> часов в год в 8 классе, </w:t>
      </w:r>
      <w:r w:rsidR="006D4F59" w:rsidRPr="00C95811">
        <w:rPr>
          <w:rFonts w:ascii="Liberation Serif" w:hAnsi="Liberation Serif" w:cs="Times New Roman"/>
          <w:sz w:val="24"/>
          <w:szCs w:val="24"/>
        </w:rPr>
        <w:t>17</w:t>
      </w:r>
      <w:r w:rsidRPr="00C95811">
        <w:rPr>
          <w:rFonts w:ascii="Liberation Serif" w:hAnsi="Liberation Serif" w:cs="Times New Roman"/>
          <w:sz w:val="24"/>
          <w:szCs w:val="24"/>
        </w:rPr>
        <w:t xml:space="preserve"> часов в год в 9 классе.</w:t>
      </w:r>
    </w:p>
    <w:p w:rsidR="00C40459" w:rsidRPr="00C95811" w:rsidRDefault="00C40459" w:rsidP="00C40459">
      <w:pPr>
        <w:spacing w:after="0" w:line="240" w:lineRule="auto"/>
        <w:ind w:firstLine="851"/>
        <w:jc w:val="center"/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  <w:t>Общая характеристика учебного предмета «</w:t>
      </w:r>
      <w:r w:rsidR="00C47F60" w:rsidRPr="00C95811"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  <w:t>Р</w:t>
      </w:r>
      <w:r w:rsidRPr="00C95811"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  <w:t>одной язык</w:t>
      </w:r>
      <w:r w:rsidR="00C47F60" w:rsidRPr="00C95811"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  <w:t xml:space="preserve"> (русский)</w:t>
      </w:r>
      <w:r w:rsidRPr="00C95811"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  <w:t>»</w:t>
      </w:r>
    </w:p>
    <w:p w:rsidR="00C40459" w:rsidRPr="00C95811" w:rsidRDefault="00C40459" w:rsidP="00C4045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C40459" w:rsidRPr="00C95811" w:rsidRDefault="00C40459" w:rsidP="00C4045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C40459" w:rsidRPr="00C95811" w:rsidRDefault="00C40459" w:rsidP="00C4045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Родной я</w:t>
      </w:r>
      <w:r w:rsidRPr="00C95811">
        <w:rPr>
          <w:rFonts w:ascii="Liberation Serif" w:eastAsia="Calibri" w:hAnsi="Liberation Serif" w:cs="Times New Roman"/>
          <w:sz w:val="24"/>
          <w:szCs w:val="24"/>
          <w:lang w:eastAsia="ru-RU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говорящего на нём</w:t>
      </w:r>
      <w:r w:rsidRPr="00C95811">
        <w:rPr>
          <w:rFonts w:ascii="Liberation Serif" w:eastAsia="Calibri" w:hAnsi="Liberation Serif" w:cs="Times New Roman"/>
          <w:sz w:val="24"/>
          <w:szCs w:val="24"/>
          <w:lang w:eastAsia="ru-RU"/>
        </w:rPr>
        <w:t>. Высокий ур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овень владения родным </w:t>
      </w:r>
      <w:r w:rsidRPr="00C95811">
        <w:rPr>
          <w:rFonts w:ascii="Liberation Serif" w:eastAsia="Calibri" w:hAnsi="Liberation Serif" w:cs="Times New Roman"/>
          <w:sz w:val="24"/>
          <w:szCs w:val="24"/>
          <w:lang w:eastAsia="ru-RU"/>
        </w:rPr>
        <w:t>языком определяет способность аналитически мыслить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C95811">
        <w:rPr>
          <w:rFonts w:ascii="Liberation Serif" w:eastAsia="Calibri" w:hAnsi="Liberation Serif" w:cs="Times New Roman"/>
          <w:sz w:val="24"/>
          <w:szCs w:val="24"/>
          <w:lang w:eastAsia="ru-RU"/>
        </w:rPr>
        <w:t>успешность в овладении способами интеллектуальной деятельности, умения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</w:t>
      </w:r>
      <w:r w:rsidRPr="00C95811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C40459" w:rsidRPr="00C95811" w:rsidRDefault="00C40459" w:rsidP="00C4045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C40459" w:rsidRPr="00C95811" w:rsidRDefault="00C40459" w:rsidP="00C4045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C40459" w:rsidRPr="00C95811" w:rsidRDefault="00C40459" w:rsidP="00C4045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C40459" w:rsidRPr="00C95811" w:rsidRDefault="00C40459" w:rsidP="00C4045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C40459" w:rsidRPr="00C95811" w:rsidRDefault="00C40459" w:rsidP="00C4045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Программой предусматривается расширение и углубление </w:t>
      </w:r>
      <w:proofErr w:type="spellStart"/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межпредметного</w:t>
      </w:r>
      <w:proofErr w:type="spellEnd"/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C40459" w:rsidRPr="00C95811" w:rsidRDefault="00C40459" w:rsidP="00C4045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lastRenderedPageBreak/>
        <w:t>Основные содержательные линии программы учебного предмета «</w:t>
      </w:r>
      <w:r w:rsidR="00906B6B" w:rsidRPr="00C95811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Родной (русский) язык</w:t>
      </w:r>
      <w:r w:rsidRPr="00C95811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»</w:t>
      </w:r>
    </w:p>
    <w:p w:rsidR="00C40459" w:rsidRPr="00C95811" w:rsidRDefault="00C40459" w:rsidP="00C4045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C40459" w:rsidRPr="00C95811" w:rsidRDefault="00C40459" w:rsidP="00C4045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 этим в программе выделяются следующие блоки:</w:t>
      </w:r>
    </w:p>
    <w:p w:rsidR="00C40459" w:rsidRPr="00C95811" w:rsidRDefault="00C40459" w:rsidP="00C40459">
      <w:pPr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первом блоке – </w:t>
      </w:r>
      <w:r w:rsidRPr="00C9581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«Язык и культура»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C95811">
        <w:rPr>
          <w:rFonts w:ascii="Liberation Serif" w:eastAsia="Calibri" w:hAnsi="Liberation Serif" w:cs="Times New Roman"/>
          <w:sz w:val="24"/>
          <w:szCs w:val="24"/>
          <w:lang w:eastAsia="ru-RU"/>
        </w:rPr>
        <w:t>национально-культурн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ую специфику</w:t>
      </w:r>
      <w:r w:rsidRPr="00C95811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русского языка, 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обеспечит о</w:t>
      </w:r>
      <w:r w:rsidRPr="00C95811">
        <w:rPr>
          <w:rFonts w:ascii="Liberation Serif" w:eastAsia="Calibri" w:hAnsi="Liberation Serif" w:cs="Times New Roman"/>
          <w:sz w:val="24"/>
          <w:szCs w:val="24"/>
          <w:lang w:eastAsia="ru-RU"/>
        </w:rPr>
        <w:t>владение нормами русс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кого речевого этикета в различных сферах общения, </w:t>
      </w:r>
      <w:r w:rsidRPr="00C95811">
        <w:rPr>
          <w:rFonts w:ascii="Liberation Serif" w:eastAsia="Calibri" w:hAnsi="Liberation Serif" w:cs="Times New Roman"/>
          <w:sz w:val="24"/>
          <w:szCs w:val="24"/>
          <w:lang w:eastAsia="ru-RU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C40459" w:rsidRPr="00C95811" w:rsidRDefault="00C40459" w:rsidP="00C4045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Второй блок – </w:t>
      </w:r>
      <w:r w:rsidRPr="00C9581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«Культура речи»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C40459" w:rsidRPr="00C95811" w:rsidRDefault="00C40459" w:rsidP="00C4045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третьем блоке – </w:t>
      </w:r>
      <w:r w:rsidRPr="00C9581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«Речь. Речевая деятельность. Текст»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906B6B" w:rsidRPr="00C95811" w:rsidRDefault="00906B6B" w:rsidP="00906B6B">
      <w:pPr>
        <w:spacing w:after="0" w:line="240" w:lineRule="auto"/>
        <w:ind w:firstLine="851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Планируемые результаты освоения учебного предмета</w:t>
      </w:r>
    </w:p>
    <w:p w:rsidR="00C95811" w:rsidRPr="00C95811" w:rsidRDefault="00C95811" w:rsidP="00C95811">
      <w:pPr>
        <w:shd w:val="clear" w:color="auto" w:fill="FFFFFF"/>
        <w:spacing w:after="0" w:line="0" w:lineRule="atLeast"/>
        <w:ind w:firstLine="567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C95811" w:rsidRPr="00C95811" w:rsidRDefault="00C95811" w:rsidP="00C95811">
      <w:pPr>
        <w:spacing w:after="0" w:line="0" w:lineRule="atLeast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- 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C95811" w:rsidRPr="00C95811" w:rsidRDefault="00C95811" w:rsidP="00C9581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C95811" w:rsidRPr="00C95811" w:rsidRDefault="00C95811" w:rsidP="00C95811">
      <w:pPr>
        <w:shd w:val="clear" w:color="auto" w:fill="FFFFFF"/>
        <w:spacing w:after="0" w:line="0" w:lineRule="atLeast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C95811" w:rsidRPr="00C95811" w:rsidRDefault="00C95811" w:rsidP="00C95811">
      <w:pPr>
        <w:shd w:val="clear" w:color="auto" w:fill="FFFFFF"/>
        <w:spacing w:after="0" w:line="0" w:lineRule="atLeast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C95811" w:rsidRPr="00C95811" w:rsidRDefault="00C95811" w:rsidP="00C95811">
      <w:pPr>
        <w:spacing w:after="0" w:line="0" w:lineRule="atLeast"/>
        <w:ind w:firstLine="567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proofErr w:type="spellStart"/>
      <w:r w:rsidRPr="00C95811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95811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результаты: </w:t>
      </w:r>
    </w:p>
    <w:p w:rsidR="00C95811" w:rsidRPr="00C95811" w:rsidRDefault="00C95811" w:rsidP="00C95811">
      <w:pPr>
        <w:spacing w:after="0" w:line="0" w:lineRule="atLeast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95811" w:rsidRPr="00C95811" w:rsidRDefault="00C95811" w:rsidP="00C95811">
      <w:pPr>
        <w:spacing w:after="0" w:line="0" w:lineRule="atLeast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C95811" w:rsidRPr="00C95811" w:rsidRDefault="00C95811" w:rsidP="00C95811">
      <w:pPr>
        <w:spacing w:after="0" w:line="0" w:lineRule="atLeast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C95811" w:rsidRPr="00C95811" w:rsidRDefault="00C95811" w:rsidP="00C95811">
      <w:pPr>
        <w:spacing w:after="0" w:line="0" w:lineRule="atLeast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C95811" w:rsidRPr="00C95811" w:rsidRDefault="00C95811" w:rsidP="00C95811">
      <w:pPr>
        <w:shd w:val="clear" w:color="auto" w:fill="FFFFFF"/>
        <w:spacing w:after="0" w:line="0" w:lineRule="atLeast"/>
        <w:ind w:firstLine="567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C95811" w:rsidRPr="00C95811" w:rsidRDefault="00C95811" w:rsidP="00C95811">
      <w:pPr>
        <w:spacing w:after="0" w:line="0" w:lineRule="atLeast"/>
        <w:contextualSpacing/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 xml:space="preserve">ученик  научится: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владеть различными видами </w:t>
      </w:r>
      <w:proofErr w:type="spellStart"/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аудирования</w:t>
      </w:r>
      <w:proofErr w:type="spellEnd"/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участвовать в диалогическом общении, создавать устные монологические высказывания разной коммуникативной направленности;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использовать знание алфавита при поиске информации;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различать значимые и незначимые единицы языка;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проводить фонетический и орфоэпический анализ слова;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классифицировать и группировать звуки речи по заданным признакам, слова по заданным параметрам их звукового состава;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членить слова на слоги и правильно их переносить;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проводить морфемный и словообразовательный анализ слов;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проводить лексический анализ слова;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опознавать самостоятельные части речи и их формы, а также служебные части речи и междометия;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проводить морфологический анализ слова;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применять знания и умения по </w:t>
      </w:r>
      <w:proofErr w:type="spellStart"/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морфемике</w:t>
      </w:r>
      <w:proofErr w:type="spellEnd"/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словообразованию при проведении морфологического анализа слов;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опознавать основные единицы синтаксиса (словосочетание, предложение, текст);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находить грамматическую основу предложения;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распознавать главные и второстепенные члены предложения;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опознавать предложения простые и сложные, предложения осложненной структуры;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проводить синтаксический анализ словосочетания и предложения;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соблюдать основные языковые нормы в устной и письменной речи;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опираться на фонетический, морфемный, словообразовательный и морфологический анализ в практике правописания; 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опираться на грамматико-интонационный анализ при объяснении расстановки знаков препинания в предложении;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использовать орфографические словари</w:t>
      </w:r>
    </w:p>
    <w:p w:rsidR="00C95811" w:rsidRPr="00C95811" w:rsidRDefault="00C95811" w:rsidP="00C95811">
      <w:pPr>
        <w:spacing w:after="0" w:line="0" w:lineRule="atLeast"/>
        <w:contextualSpacing/>
        <w:jc w:val="both"/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>ученик  получит возможность научиться: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анализировать речевые высказывания с точки зрения их соответствия ситуации общения и успешности в достижении прогнозируемого результата;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понимать основные причины коммуникативных неудач и уметь объяснять их;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оценивать собственную и чужую речь с точки зрения точного, уместного и выразительного словоупотребления;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опознавать различные выразительные средства языка;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писать конспект, отзыв, тезисы, рефераты, статьи, рецензии, доклады, интервью, очерки, доверенности, резюме и другие жанры;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участвовать в разных видах обсуждения, формулировать собственную позицию и аргументировать </w:t>
      </w:r>
      <w:proofErr w:type="spellStart"/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Pr="00C95811">
        <w:rPr>
          <w:rFonts w:ascii="Times New Roman" w:eastAsia="Times New Roman" w:hAnsi="Times New Roman" w:cs="Times New Roman"/>
          <w:sz w:val="24"/>
          <w:szCs w:val="24"/>
          <w:lang w:eastAsia="ru-RU"/>
        </w:rPr>
        <w:t>ѐ</w:t>
      </w:r>
      <w:proofErr w:type="spellEnd"/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C9581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привлекая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9581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95811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95811">
        <w:rPr>
          <w:rFonts w:ascii="Liberation Serif" w:eastAsia="Times New Roman" w:hAnsi="Liberation Serif" w:cs="Liberation Serif"/>
          <w:sz w:val="24"/>
          <w:szCs w:val="24"/>
          <w:lang w:eastAsia="ru-RU"/>
        </w:rPr>
        <w:t>жизненного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95811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95811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читательского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9581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опыта</w:t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характеризовать словообразовательные цепочки и словообразовательные гнезда;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использовать этимологические данные для объяснения правописания и лексического значения слова;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C95811" w:rsidRPr="00C95811" w:rsidRDefault="00C95811" w:rsidP="00C95811">
      <w:pPr>
        <w:spacing w:after="0" w:line="0" w:lineRule="atLeast"/>
        <w:ind w:firstLine="567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2D"/>
      </w:r>
      <w:r w:rsidRPr="00C95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A7F3B" w:rsidRPr="00C95811" w:rsidRDefault="002A7F3B" w:rsidP="00327FB7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2A7F3B" w:rsidRPr="00C9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46CBD"/>
    <w:multiLevelType w:val="hybridMultilevel"/>
    <w:tmpl w:val="AB2C38D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B"/>
    <w:rsid w:val="001C4729"/>
    <w:rsid w:val="00262ED9"/>
    <w:rsid w:val="002A0CFC"/>
    <w:rsid w:val="002A7F3B"/>
    <w:rsid w:val="002D27C1"/>
    <w:rsid w:val="00327FB7"/>
    <w:rsid w:val="003929BC"/>
    <w:rsid w:val="006D4F59"/>
    <w:rsid w:val="0076707C"/>
    <w:rsid w:val="00793926"/>
    <w:rsid w:val="008A48BC"/>
    <w:rsid w:val="008B5CD7"/>
    <w:rsid w:val="00906B6B"/>
    <w:rsid w:val="0097137B"/>
    <w:rsid w:val="009904C8"/>
    <w:rsid w:val="009C1FA6"/>
    <w:rsid w:val="00C40459"/>
    <w:rsid w:val="00C46876"/>
    <w:rsid w:val="00C47F60"/>
    <w:rsid w:val="00C95811"/>
    <w:rsid w:val="00D10702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ACBC197C-353D-44A5-A01D-61869B6A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Пользователь Windows</cp:lastModifiedBy>
  <cp:revision>2</cp:revision>
  <dcterms:created xsi:type="dcterms:W3CDTF">2022-10-26T19:35:00Z</dcterms:created>
  <dcterms:modified xsi:type="dcterms:W3CDTF">2022-10-26T19:35:00Z</dcterms:modified>
</cp:coreProperties>
</file>